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25" w:rsidRPr="00832EA9" w:rsidRDefault="0053522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КРАСНОЯРСКИЙ КРАЙ</w:t>
      </w: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САЯНСКИЙ РАЙОН</w:t>
      </w:r>
    </w:p>
    <w:p w:rsidR="003E6005" w:rsidRPr="00832EA9" w:rsidRDefault="007939EA" w:rsidP="004B6A1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УНЕРСКИЙ </w:t>
      </w:r>
      <w:r w:rsidR="003E6005" w:rsidRPr="00832EA9">
        <w:rPr>
          <w:rFonts w:ascii="Arial" w:hAnsi="Arial" w:cs="Arial"/>
          <w:b/>
          <w:sz w:val="28"/>
          <w:szCs w:val="28"/>
        </w:rPr>
        <w:t xml:space="preserve"> СЕЛЬСКИЙ СОВЕТ</w:t>
      </w:r>
      <w:r>
        <w:rPr>
          <w:rFonts w:ascii="Arial" w:hAnsi="Arial" w:cs="Arial"/>
          <w:b/>
          <w:sz w:val="28"/>
          <w:szCs w:val="28"/>
        </w:rPr>
        <w:t xml:space="preserve"> ДЕПУТАОВ</w:t>
      </w:r>
    </w:p>
    <w:p w:rsidR="003E6005" w:rsidRPr="00832EA9" w:rsidRDefault="003E6005" w:rsidP="003E6005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РЕШЕНИЕ</w:t>
      </w:r>
    </w:p>
    <w:p w:rsidR="003E6005" w:rsidRPr="00832EA9" w:rsidRDefault="003E6005" w:rsidP="003E6005">
      <w:pPr>
        <w:tabs>
          <w:tab w:val="left" w:pos="420"/>
          <w:tab w:val="center" w:pos="4718"/>
          <w:tab w:val="left" w:pos="7785"/>
        </w:tabs>
        <w:spacing w:after="0" w:line="240" w:lineRule="auto"/>
        <w:ind w:firstLine="709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 xml:space="preserve">                       </w:t>
      </w:r>
      <w:r w:rsidR="00D405DF">
        <w:rPr>
          <w:rFonts w:ascii="Arial" w:hAnsi="Arial" w:cs="Arial"/>
          <w:b/>
          <w:sz w:val="28"/>
          <w:szCs w:val="28"/>
        </w:rPr>
        <w:t>29.11.2021</w:t>
      </w:r>
      <w:r w:rsidR="007939EA">
        <w:rPr>
          <w:rFonts w:ascii="Arial" w:hAnsi="Arial" w:cs="Arial"/>
          <w:b/>
          <w:sz w:val="28"/>
          <w:szCs w:val="28"/>
        </w:rPr>
        <w:t xml:space="preserve">         с.Унер</w:t>
      </w:r>
      <w:r w:rsidRPr="00832EA9">
        <w:rPr>
          <w:rFonts w:ascii="Arial" w:hAnsi="Arial" w:cs="Arial"/>
          <w:b/>
          <w:sz w:val="28"/>
          <w:szCs w:val="28"/>
        </w:rPr>
        <w:t xml:space="preserve">       № </w:t>
      </w:r>
      <w:r w:rsidR="004B6A1A">
        <w:rPr>
          <w:rFonts w:ascii="Arial" w:hAnsi="Arial" w:cs="Arial"/>
          <w:b/>
          <w:sz w:val="28"/>
          <w:szCs w:val="28"/>
        </w:rPr>
        <w:t>33</w:t>
      </w:r>
      <w:r w:rsidRPr="00832EA9"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3E6005" w:rsidRPr="00832EA9" w:rsidRDefault="003E6005" w:rsidP="003E6005">
      <w:pPr>
        <w:tabs>
          <w:tab w:val="left" w:pos="1021"/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405DF" w:rsidRPr="00832EA9" w:rsidRDefault="00535225" w:rsidP="004B6A1A">
      <w:pPr>
        <w:tabs>
          <w:tab w:val="left" w:pos="1021"/>
          <w:tab w:val="left" w:pos="4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2EA9">
        <w:rPr>
          <w:rFonts w:ascii="Arial" w:hAnsi="Arial" w:cs="Arial"/>
          <w:b/>
          <w:sz w:val="28"/>
          <w:szCs w:val="28"/>
        </w:rPr>
        <w:t>О внесении изм</w:t>
      </w:r>
      <w:r w:rsidR="007939EA">
        <w:rPr>
          <w:rFonts w:ascii="Arial" w:hAnsi="Arial" w:cs="Arial"/>
          <w:b/>
          <w:sz w:val="28"/>
          <w:szCs w:val="28"/>
        </w:rPr>
        <w:t>енений в Решение Унерского</w:t>
      </w:r>
      <w:r w:rsidRPr="00832EA9">
        <w:rPr>
          <w:rFonts w:ascii="Arial" w:hAnsi="Arial" w:cs="Arial"/>
          <w:b/>
          <w:sz w:val="28"/>
          <w:szCs w:val="28"/>
        </w:rPr>
        <w:t xml:space="preserve"> сельског</w:t>
      </w:r>
      <w:r w:rsidR="001A2AC2">
        <w:rPr>
          <w:rFonts w:ascii="Arial" w:hAnsi="Arial" w:cs="Arial"/>
          <w:b/>
          <w:sz w:val="28"/>
          <w:szCs w:val="28"/>
        </w:rPr>
        <w:t>о Совета депутатов от 28.11.2018</w:t>
      </w:r>
      <w:r w:rsidR="004E6FAD">
        <w:rPr>
          <w:rFonts w:ascii="Arial" w:hAnsi="Arial" w:cs="Arial"/>
          <w:b/>
          <w:sz w:val="28"/>
          <w:szCs w:val="28"/>
        </w:rPr>
        <w:t xml:space="preserve"> №70</w:t>
      </w:r>
      <w:r w:rsidRPr="00832EA9">
        <w:rPr>
          <w:rFonts w:ascii="Arial" w:hAnsi="Arial" w:cs="Arial"/>
          <w:b/>
          <w:sz w:val="28"/>
          <w:szCs w:val="28"/>
        </w:rPr>
        <w:t xml:space="preserve"> </w:t>
      </w:r>
      <w:r w:rsidR="001A2AC2">
        <w:rPr>
          <w:rFonts w:ascii="Arial" w:hAnsi="Arial" w:cs="Arial"/>
          <w:b/>
          <w:sz w:val="28"/>
          <w:szCs w:val="28"/>
        </w:rPr>
        <w:t>«О налоге на имущество</w:t>
      </w:r>
      <w:r w:rsidR="003E6005" w:rsidRPr="00832EA9">
        <w:rPr>
          <w:rFonts w:ascii="Arial" w:hAnsi="Arial" w:cs="Arial"/>
          <w:b/>
          <w:sz w:val="28"/>
          <w:szCs w:val="28"/>
        </w:rPr>
        <w:t>»</w:t>
      </w:r>
      <w:r w:rsidR="001A2AC2">
        <w:rPr>
          <w:rFonts w:ascii="Arial" w:hAnsi="Arial" w:cs="Arial"/>
          <w:b/>
          <w:sz w:val="28"/>
          <w:szCs w:val="28"/>
        </w:rPr>
        <w:t>(ред.от.22.07.2019 №81)</w:t>
      </w:r>
    </w:p>
    <w:p w:rsidR="003E6005" w:rsidRDefault="0021081B" w:rsidP="0021081B">
      <w:pPr>
        <w:pStyle w:val="ac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На основании заключения по результатам юридической экспертизы, проведенной управлением территориальной политики Губернатора Красноярского края, руководствуясь Уставом Унерского сельсовета, администрация Унерского сельсовета   Унерский сельский Совет РЕШИЛ:</w:t>
      </w:r>
    </w:p>
    <w:p w:rsidR="0021081B" w:rsidRPr="0021081B" w:rsidRDefault="0021081B" w:rsidP="0021081B">
      <w:pPr>
        <w:pStyle w:val="ac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35225" w:rsidRDefault="003E6005" w:rsidP="00535225">
      <w:pPr>
        <w:pStyle w:val="a3"/>
        <w:numPr>
          <w:ilvl w:val="0"/>
          <w:numId w:val="2"/>
        </w:numPr>
        <w:tabs>
          <w:tab w:val="left" w:pos="1021"/>
          <w:tab w:val="left" w:pos="4080"/>
        </w:tabs>
        <w:jc w:val="both"/>
        <w:rPr>
          <w:rFonts w:ascii="Arial" w:hAnsi="Arial" w:cs="Arial"/>
        </w:rPr>
      </w:pPr>
      <w:r w:rsidRPr="00832EA9">
        <w:rPr>
          <w:rFonts w:ascii="Arial" w:hAnsi="Arial" w:cs="Arial"/>
        </w:rPr>
        <w:t xml:space="preserve">Ввести </w:t>
      </w:r>
      <w:r w:rsidR="00535225" w:rsidRPr="00832EA9">
        <w:rPr>
          <w:rFonts w:ascii="Arial" w:hAnsi="Arial" w:cs="Arial"/>
        </w:rPr>
        <w:t xml:space="preserve"> изм</w:t>
      </w:r>
      <w:r w:rsidR="007939EA">
        <w:rPr>
          <w:rFonts w:ascii="Arial" w:hAnsi="Arial" w:cs="Arial"/>
        </w:rPr>
        <w:t>енения в Решение Унерского</w:t>
      </w:r>
      <w:r w:rsidR="00535225" w:rsidRPr="00832EA9">
        <w:rPr>
          <w:rFonts w:ascii="Arial" w:hAnsi="Arial" w:cs="Arial"/>
        </w:rPr>
        <w:t xml:space="preserve"> сельского Совета д</w:t>
      </w:r>
      <w:r w:rsidR="001A2AC2">
        <w:rPr>
          <w:rFonts w:ascii="Arial" w:hAnsi="Arial" w:cs="Arial"/>
        </w:rPr>
        <w:t>епутатов от 28</w:t>
      </w:r>
      <w:r w:rsidR="00E93F48">
        <w:rPr>
          <w:rFonts w:ascii="Arial" w:hAnsi="Arial" w:cs="Arial"/>
        </w:rPr>
        <w:t>.11.2019№70</w:t>
      </w:r>
      <w:r w:rsidR="0095754E">
        <w:rPr>
          <w:rFonts w:ascii="Arial" w:hAnsi="Arial" w:cs="Arial"/>
        </w:rPr>
        <w:t>(ред.от.22.07.2019 №81)</w:t>
      </w:r>
      <w:r w:rsidR="007939EA">
        <w:rPr>
          <w:rFonts w:ascii="Arial" w:hAnsi="Arial" w:cs="Arial"/>
        </w:rPr>
        <w:t xml:space="preserve"> </w:t>
      </w:r>
      <w:r w:rsidR="001A2AC2">
        <w:rPr>
          <w:rFonts w:ascii="Arial" w:hAnsi="Arial" w:cs="Arial"/>
        </w:rPr>
        <w:t>«О налоге на имущество</w:t>
      </w:r>
      <w:r w:rsidR="00535225" w:rsidRPr="00832EA9">
        <w:rPr>
          <w:rFonts w:ascii="Arial" w:hAnsi="Arial" w:cs="Arial"/>
        </w:rPr>
        <w:t>»:</w:t>
      </w:r>
    </w:p>
    <w:p w:rsidR="00BF631E" w:rsidRDefault="00BF631E" w:rsidP="00535225">
      <w:pPr>
        <w:pStyle w:val="a3"/>
        <w:numPr>
          <w:ilvl w:val="0"/>
          <w:numId w:val="2"/>
        </w:numPr>
        <w:tabs>
          <w:tab w:val="left" w:pos="1021"/>
          <w:tab w:val="left" w:pos="4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1.6.пункта 2 </w:t>
      </w:r>
      <w:r w:rsidR="00646A02">
        <w:rPr>
          <w:rFonts w:ascii="Arial" w:hAnsi="Arial" w:cs="Arial"/>
        </w:rPr>
        <w:t xml:space="preserve">решения </w:t>
      </w:r>
      <w:r>
        <w:rPr>
          <w:rFonts w:ascii="Arial" w:hAnsi="Arial" w:cs="Arial"/>
        </w:rPr>
        <w:t xml:space="preserve"> изложить в новой редакции</w:t>
      </w:r>
      <w:r w:rsidR="004B6A1A">
        <w:rPr>
          <w:rFonts w:ascii="Arial" w:hAnsi="Arial" w:cs="Arial"/>
        </w:rPr>
        <w:t xml:space="preserve"> согласно статье 406 НК РФ</w:t>
      </w:r>
      <w:r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8062"/>
        <w:gridCol w:w="958"/>
      </w:tblGrid>
      <w:tr w:rsidR="004B6A1A" w:rsidTr="004B6A1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1A" w:rsidRDefault="004B6A1A">
            <w:pPr>
              <w:autoSpaceDN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1.6.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1A" w:rsidRDefault="004B6A1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гараж, машино-место, в том числе  расположенные  в объектах налогообложения , указанных в подпункте  2 пункта 2 статьи 406 Налогового кодекса Российской Федерации.</w:t>
            </w:r>
          </w:p>
          <w:p w:rsidR="004B6A1A" w:rsidRDefault="004B6A1A">
            <w:pPr>
              <w:autoSpaceDN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1A" w:rsidRDefault="004B6A1A">
            <w:pPr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</w:tbl>
    <w:p w:rsidR="00646A02" w:rsidRPr="004B6A1A" w:rsidRDefault="004B6A1A" w:rsidP="004B6A1A">
      <w:pPr>
        <w:tabs>
          <w:tab w:val="left" w:pos="1021"/>
          <w:tab w:val="left" w:pos="4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6A02" w:rsidRPr="004B6A1A">
        <w:rPr>
          <w:rFonts w:ascii="Arial" w:hAnsi="Arial" w:cs="Arial"/>
        </w:rPr>
        <w:t>.подпункт 2 пункта 2 решения изложить</w:t>
      </w:r>
      <w:r w:rsidR="00BB2F78" w:rsidRPr="004B6A1A">
        <w:rPr>
          <w:rFonts w:ascii="Arial" w:hAnsi="Arial" w:cs="Arial"/>
        </w:rPr>
        <w:t xml:space="preserve"> в </w:t>
      </w:r>
      <w:r w:rsidR="00D405DF" w:rsidRPr="004B6A1A">
        <w:rPr>
          <w:rFonts w:ascii="Arial" w:hAnsi="Arial" w:cs="Arial"/>
        </w:rPr>
        <w:t>соответствии</w:t>
      </w:r>
      <w:r w:rsidR="00BB2F78" w:rsidRPr="004B6A1A">
        <w:rPr>
          <w:rFonts w:ascii="Arial" w:hAnsi="Arial" w:cs="Arial"/>
        </w:rPr>
        <w:t xml:space="preserve">  с подпунктом  2 пункта 2 статьи 406 НК РФ: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217"/>
        <w:gridCol w:w="958"/>
      </w:tblGrid>
      <w:tr w:rsidR="001B33AA" w:rsidTr="001B33AA">
        <w:trPr>
          <w:trHeight w:val="223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AA" w:rsidRPr="001B33AA" w:rsidRDefault="001B33AA">
            <w:pPr>
              <w:autoSpaceDN w:val="0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B33AA">
              <w:rPr>
                <w:rFonts w:eastAsia="Times New Roman"/>
                <w:color w:val="000000" w:themeColor="text1"/>
                <w:lang w:eastAsia="en-US"/>
              </w:rPr>
              <w:t>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AA" w:rsidRPr="001B33AA" w:rsidRDefault="006518A9">
            <w:pPr>
              <w:autoSpaceDN w:val="0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hyperlink r:id="rId8" w:anchor="dst100020" w:history="1">
              <w:r w:rsidR="001B33AA" w:rsidRPr="001B33AA">
                <w:rPr>
                  <w:rStyle w:val="ad"/>
                  <w:rFonts w:eastAsia="Times New Roman"/>
                  <w:color w:val="000000" w:themeColor="text1"/>
                  <w:lang w:eastAsia="en-US"/>
                </w:rPr>
                <w:t>Объекты</w:t>
              </w:r>
            </w:hyperlink>
            <w:r w:rsidR="001B33AA" w:rsidRPr="001B33AA">
              <w:rPr>
                <w:rFonts w:eastAsia="Times New Roman"/>
                <w:color w:val="000000" w:themeColor="text1"/>
                <w:lang w:eastAsia="en-US"/>
              </w:rPr>
              <w:t> налогообложения, включенные в перечень, определяемый в соответствии с </w:t>
            </w:r>
            <w:hyperlink r:id="rId9" w:anchor="dst9219" w:history="1">
              <w:r w:rsidR="001B33AA" w:rsidRPr="001B33AA">
                <w:rPr>
                  <w:rStyle w:val="ad"/>
                  <w:rFonts w:eastAsia="Times New Roman"/>
                  <w:color w:val="000000" w:themeColor="text1"/>
                  <w:lang w:eastAsia="en-US"/>
                </w:rPr>
                <w:t>пунктом 7 статьи 378.2</w:t>
              </w:r>
            </w:hyperlink>
            <w:r w:rsidR="001B33AA" w:rsidRPr="001B33AA">
              <w:rPr>
                <w:rFonts w:eastAsia="Times New Roman"/>
                <w:color w:val="000000" w:themeColor="text1"/>
                <w:lang w:eastAsia="en-US"/>
              </w:rPr>
              <w:t> Налогового кодекса Российской Федерации, в отношении объектов налогообложения, предусмотренных </w:t>
            </w:r>
            <w:hyperlink r:id="rId10" w:anchor="dst9764" w:history="1">
              <w:r w:rsidR="001B33AA" w:rsidRPr="001B33AA">
                <w:rPr>
                  <w:rStyle w:val="ad"/>
                  <w:rFonts w:eastAsia="Times New Roman"/>
                  <w:color w:val="000000" w:themeColor="text1"/>
                  <w:lang w:eastAsia="en-US"/>
                </w:rPr>
                <w:t>абзацем вторым пункта 10 статьи 378.2</w:t>
              </w:r>
            </w:hyperlink>
            <w:r w:rsidR="001B33AA" w:rsidRPr="001B33AA">
              <w:rPr>
                <w:rFonts w:eastAsia="Times New Roman"/>
                <w:color w:val="000000" w:themeColor="text1"/>
                <w:lang w:eastAsia="en-US"/>
              </w:rPr>
              <w:t> 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AA" w:rsidRDefault="001B33AA">
            <w:pPr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</w:tr>
    </w:tbl>
    <w:p w:rsidR="001A2AC2" w:rsidRPr="00D405DF" w:rsidRDefault="00D405DF" w:rsidP="00D405DF">
      <w:pPr>
        <w:tabs>
          <w:tab w:val="left" w:pos="1021"/>
          <w:tab w:val="left" w:pos="4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2AC2" w:rsidRPr="00D405DF">
        <w:rPr>
          <w:rFonts w:ascii="Arial" w:hAnsi="Arial" w:cs="Arial"/>
        </w:rPr>
        <w:t>.Решение Унерского Совета депутатов  от.28.10.2016г№29 считать утратившим силу .</w:t>
      </w:r>
    </w:p>
    <w:p w:rsidR="003E6005" w:rsidRPr="00832EA9" w:rsidRDefault="00D405DF" w:rsidP="003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E6005" w:rsidRPr="00832EA9">
        <w:rPr>
          <w:rFonts w:ascii="Arial" w:hAnsi="Arial" w:cs="Arial"/>
          <w:sz w:val="24"/>
          <w:szCs w:val="24"/>
        </w:rPr>
        <w:t>.   Настоящее решение вступает в силу  со дня его</w:t>
      </w:r>
      <w:r w:rsidR="00E3648F">
        <w:rPr>
          <w:rFonts w:ascii="Arial" w:hAnsi="Arial" w:cs="Arial"/>
          <w:sz w:val="24"/>
          <w:szCs w:val="24"/>
        </w:rPr>
        <w:t xml:space="preserve"> опубликования в газете «Сельский вестник</w:t>
      </w:r>
      <w:r w:rsidR="003E6005" w:rsidRPr="00832EA9">
        <w:rPr>
          <w:rFonts w:ascii="Arial" w:hAnsi="Arial" w:cs="Arial"/>
          <w:sz w:val="24"/>
          <w:szCs w:val="24"/>
        </w:rPr>
        <w:t>».</w:t>
      </w:r>
    </w:p>
    <w:p w:rsidR="00D405DF" w:rsidRDefault="00D405DF" w:rsidP="003E60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3E6005" w:rsidRPr="00832EA9">
        <w:rPr>
          <w:rFonts w:ascii="Arial" w:hAnsi="Arial" w:cs="Arial"/>
          <w:color w:val="000000"/>
          <w:sz w:val="24"/>
          <w:szCs w:val="24"/>
        </w:rPr>
        <w:t xml:space="preserve">.  Контроль за исполнением настоящего решения возложить на </w:t>
      </w:r>
      <w:r w:rsidR="00E3648F">
        <w:rPr>
          <w:rFonts w:ascii="Arial" w:hAnsi="Arial" w:cs="Arial"/>
          <w:sz w:val="24"/>
          <w:szCs w:val="24"/>
        </w:rPr>
        <w:t xml:space="preserve">постоянную  комиссию по финансово-экономическим вопросам и законности </w:t>
      </w:r>
      <w:r w:rsidR="003E6005" w:rsidRPr="00832EA9">
        <w:rPr>
          <w:rFonts w:ascii="Arial" w:hAnsi="Arial" w:cs="Arial"/>
          <w:sz w:val="24"/>
          <w:szCs w:val="24"/>
        </w:rPr>
        <w:t xml:space="preserve">(председатель  </w:t>
      </w:r>
      <w:r w:rsidR="00E3648F">
        <w:rPr>
          <w:rFonts w:ascii="Arial" w:hAnsi="Arial" w:cs="Arial"/>
          <w:sz w:val="24"/>
          <w:szCs w:val="24"/>
        </w:rPr>
        <w:t>Ильюшина О.В.</w:t>
      </w:r>
      <w:r w:rsidR="003E6005" w:rsidRPr="00832EA9">
        <w:rPr>
          <w:rFonts w:ascii="Arial" w:hAnsi="Arial" w:cs="Arial"/>
          <w:sz w:val="24"/>
          <w:szCs w:val="24"/>
        </w:rPr>
        <w:t>)</w:t>
      </w:r>
    </w:p>
    <w:p w:rsidR="003E6005" w:rsidRPr="00832EA9" w:rsidRDefault="00D405DF" w:rsidP="00D405D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E6005" w:rsidRPr="00832EA9">
        <w:rPr>
          <w:rFonts w:ascii="Arial" w:hAnsi="Arial" w:cs="Arial"/>
          <w:sz w:val="24"/>
          <w:szCs w:val="24"/>
        </w:rPr>
        <w:t>. Настоящее решение подлежит размещ</w:t>
      </w:r>
      <w:r w:rsidR="00E3648F">
        <w:rPr>
          <w:rFonts w:ascii="Arial" w:hAnsi="Arial" w:cs="Arial"/>
          <w:sz w:val="24"/>
          <w:szCs w:val="24"/>
        </w:rPr>
        <w:t>ению на странице Унерского</w:t>
      </w:r>
      <w:r w:rsidR="003E6005" w:rsidRPr="00832EA9">
        <w:rPr>
          <w:rFonts w:ascii="Arial" w:hAnsi="Arial" w:cs="Arial"/>
          <w:sz w:val="24"/>
          <w:szCs w:val="24"/>
        </w:rPr>
        <w:t xml:space="preserve"> сельсовета официального сайта</w:t>
      </w:r>
      <w:r w:rsidR="00E3648F">
        <w:rPr>
          <w:rFonts w:ascii="Arial" w:hAnsi="Arial" w:cs="Arial"/>
          <w:sz w:val="24"/>
          <w:szCs w:val="24"/>
        </w:rPr>
        <w:t xml:space="preserve"> администрации Унерского сельсовета </w:t>
      </w:r>
      <w:r w:rsidR="003E6005" w:rsidRPr="00832EA9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987F17" w:rsidRDefault="00987F17" w:rsidP="00987F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Председатель  Унерского сельского                       Глава  администрации </w:t>
      </w:r>
    </w:p>
    <w:p w:rsidR="00987F17" w:rsidRDefault="00987F17" w:rsidP="00987F1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Унерского сельсовета </w:t>
      </w:r>
    </w:p>
    <w:p w:rsidR="00987F17" w:rsidRDefault="00987F17" w:rsidP="00987F17">
      <w:pPr>
        <w:pStyle w:val="ab"/>
        <w:rPr>
          <w:sz w:val="28"/>
          <w:szCs w:val="28"/>
        </w:rPr>
      </w:pPr>
      <w:r>
        <w:rPr>
          <w:sz w:val="28"/>
          <w:szCs w:val="28"/>
        </w:rPr>
        <w:t>_______________Н.В.Полякова                                    М.А.Гаммершмидт __</w:t>
      </w:r>
    </w:p>
    <w:p w:rsidR="00987F17" w:rsidRDefault="00987F17" w:rsidP="00987F17">
      <w:pPr>
        <w:pStyle w:val="ab"/>
        <w:rPr>
          <w:sz w:val="28"/>
          <w:szCs w:val="28"/>
        </w:rPr>
      </w:pPr>
    </w:p>
    <w:p w:rsidR="00987F17" w:rsidRDefault="00987F17" w:rsidP="00987F17">
      <w:pPr>
        <w:pStyle w:val="ab"/>
        <w:rPr>
          <w:sz w:val="28"/>
          <w:szCs w:val="28"/>
        </w:rPr>
      </w:pP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3E6005" w:rsidRDefault="003E6005" w:rsidP="003E6005">
      <w:pPr>
        <w:pStyle w:val="ab"/>
        <w:ind w:left="1440"/>
        <w:rPr>
          <w:rFonts w:ascii="Arial" w:hAnsi="Arial" w:cs="Arial"/>
          <w:sz w:val="24"/>
          <w:szCs w:val="24"/>
        </w:rPr>
      </w:pPr>
    </w:p>
    <w:p w:rsidR="003E6005" w:rsidRDefault="003E6005" w:rsidP="003E6005">
      <w:pPr>
        <w:shd w:val="clear" w:color="auto" w:fill="FFFFFF"/>
        <w:tabs>
          <w:tab w:val="left" w:pos="475"/>
        </w:tabs>
        <w:spacing w:after="0" w:line="298" w:lineRule="exact"/>
        <w:ind w:left="5" w:right="5"/>
        <w:jc w:val="both"/>
        <w:rPr>
          <w:rFonts w:ascii="Arial" w:hAnsi="Arial" w:cs="Arial"/>
          <w:sz w:val="24"/>
          <w:szCs w:val="24"/>
        </w:rPr>
      </w:pPr>
    </w:p>
    <w:p w:rsidR="00BD5AE9" w:rsidRPr="0093625F" w:rsidRDefault="00BD5AE9" w:rsidP="00BD5AE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B02" w:rsidRPr="0093625F" w:rsidRDefault="00BD5AE9" w:rsidP="003E6005">
      <w:pPr>
        <w:tabs>
          <w:tab w:val="left" w:pos="709"/>
          <w:tab w:val="left" w:pos="4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3625F">
        <w:rPr>
          <w:rFonts w:ascii="Times New Roman" w:hAnsi="Times New Roman" w:cs="Times New Roman"/>
          <w:sz w:val="26"/>
          <w:szCs w:val="26"/>
        </w:rPr>
        <w:tab/>
      </w:r>
    </w:p>
    <w:p w:rsidR="003A0BF1" w:rsidRDefault="003A0BF1" w:rsidP="008A2E91">
      <w:pPr>
        <w:tabs>
          <w:tab w:val="left" w:pos="1021"/>
          <w:tab w:val="left" w:pos="4080"/>
        </w:tabs>
        <w:jc w:val="both"/>
      </w:pPr>
    </w:p>
    <w:sectPr w:rsidR="003A0BF1" w:rsidSect="000B065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447" w:rsidRDefault="00CC7447" w:rsidP="000B0654">
      <w:pPr>
        <w:spacing w:after="0" w:line="240" w:lineRule="auto"/>
      </w:pPr>
      <w:r>
        <w:separator/>
      </w:r>
    </w:p>
  </w:endnote>
  <w:endnote w:type="continuationSeparator" w:id="1">
    <w:p w:rsidR="00CC7447" w:rsidRDefault="00CC7447" w:rsidP="000B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447" w:rsidRDefault="00CC7447" w:rsidP="000B0654">
      <w:pPr>
        <w:spacing w:after="0" w:line="240" w:lineRule="auto"/>
      </w:pPr>
      <w:r>
        <w:separator/>
      </w:r>
    </w:p>
  </w:footnote>
  <w:footnote w:type="continuationSeparator" w:id="1">
    <w:p w:rsidR="00CC7447" w:rsidRDefault="00CC7447" w:rsidP="000B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654" w:rsidRDefault="000B0654">
    <w:pPr>
      <w:pStyle w:val="a5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51"/>
    <w:multiLevelType w:val="hybridMultilevel"/>
    <w:tmpl w:val="A5DED6C8"/>
    <w:lvl w:ilvl="0" w:tplc="BA9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70BF"/>
    <w:multiLevelType w:val="hybridMultilevel"/>
    <w:tmpl w:val="B4940CC0"/>
    <w:lvl w:ilvl="0" w:tplc="83BA181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9E5954"/>
    <w:multiLevelType w:val="multilevel"/>
    <w:tmpl w:val="501804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577229"/>
    <w:multiLevelType w:val="hybridMultilevel"/>
    <w:tmpl w:val="CF8A7E5E"/>
    <w:lvl w:ilvl="0" w:tplc="BA90BB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BA9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25444"/>
    <w:multiLevelType w:val="multilevel"/>
    <w:tmpl w:val="09127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4FB2273"/>
    <w:multiLevelType w:val="multilevel"/>
    <w:tmpl w:val="813C4F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94E0439"/>
    <w:multiLevelType w:val="hybridMultilevel"/>
    <w:tmpl w:val="23EC6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42E8"/>
    <w:multiLevelType w:val="multilevel"/>
    <w:tmpl w:val="1660E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>
    <w:nsid w:val="522216E9"/>
    <w:multiLevelType w:val="hybridMultilevel"/>
    <w:tmpl w:val="3F4A680E"/>
    <w:lvl w:ilvl="0" w:tplc="BA9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05DA8"/>
    <w:multiLevelType w:val="hybridMultilevel"/>
    <w:tmpl w:val="B03090A6"/>
    <w:lvl w:ilvl="0" w:tplc="0C18435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AE9"/>
    <w:rsid w:val="00086285"/>
    <w:rsid w:val="00090614"/>
    <w:rsid w:val="000A7B02"/>
    <w:rsid w:val="000B0654"/>
    <w:rsid w:val="00131E88"/>
    <w:rsid w:val="001577AB"/>
    <w:rsid w:val="001A2AC2"/>
    <w:rsid w:val="001A3CF9"/>
    <w:rsid w:val="001B33AA"/>
    <w:rsid w:val="001E134F"/>
    <w:rsid w:val="0020405B"/>
    <w:rsid w:val="00204423"/>
    <w:rsid w:val="00206C72"/>
    <w:rsid w:val="0021081B"/>
    <w:rsid w:val="00214772"/>
    <w:rsid w:val="00216A13"/>
    <w:rsid w:val="00246D4A"/>
    <w:rsid w:val="0025431F"/>
    <w:rsid w:val="0026342D"/>
    <w:rsid w:val="00307F0F"/>
    <w:rsid w:val="0034263E"/>
    <w:rsid w:val="0035351F"/>
    <w:rsid w:val="003A0BF1"/>
    <w:rsid w:val="003A51A0"/>
    <w:rsid w:val="003E038D"/>
    <w:rsid w:val="003E6005"/>
    <w:rsid w:val="00406509"/>
    <w:rsid w:val="004A14B0"/>
    <w:rsid w:val="004B0C79"/>
    <w:rsid w:val="004B6A1A"/>
    <w:rsid w:val="004C0631"/>
    <w:rsid w:val="004E6FAD"/>
    <w:rsid w:val="00535225"/>
    <w:rsid w:val="00547EDA"/>
    <w:rsid w:val="00566D20"/>
    <w:rsid w:val="00573403"/>
    <w:rsid w:val="005A36E1"/>
    <w:rsid w:val="00617BED"/>
    <w:rsid w:val="00645A27"/>
    <w:rsid w:val="00646A02"/>
    <w:rsid w:val="006518A9"/>
    <w:rsid w:val="00680316"/>
    <w:rsid w:val="006C79E7"/>
    <w:rsid w:val="007720C4"/>
    <w:rsid w:val="0077336A"/>
    <w:rsid w:val="0078309C"/>
    <w:rsid w:val="007939EA"/>
    <w:rsid w:val="007A0429"/>
    <w:rsid w:val="007C0EC7"/>
    <w:rsid w:val="007C5AF8"/>
    <w:rsid w:val="008240AE"/>
    <w:rsid w:val="00832EA9"/>
    <w:rsid w:val="00860AE3"/>
    <w:rsid w:val="00880C4A"/>
    <w:rsid w:val="0089418A"/>
    <w:rsid w:val="008A2E91"/>
    <w:rsid w:val="009216EF"/>
    <w:rsid w:val="00925DCB"/>
    <w:rsid w:val="0093625F"/>
    <w:rsid w:val="0095754E"/>
    <w:rsid w:val="0096045A"/>
    <w:rsid w:val="0097260A"/>
    <w:rsid w:val="00987F17"/>
    <w:rsid w:val="00991194"/>
    <w:rsid w:val="009D6E3C"/>
    <w:rsid w:val="00A203FD"/>
    <w:rsid w:val="00AB5C7D"/>
    <w:rsid w:val="00AF7425"/>
    <w:rsid w:val="00B50133"/>
    <w:rsid w:val="00B5715F"/>
    <w:rsid w:val="00BB2F78"/>
    <w:rsid w:val="00BB5EF2"/>
    <w:rsid w:val="00BC70D5"/>
    <w:rsid w:val="00BD5AE9"/>
    <w:rsid w:val="00BF3AD7"/>
    <w:rsid w:val="00BF631E"/>
    <w:rsid w:val="00C17A46"/>
    <w:rsid w:val="00C478BB"/>
    <w:rsid w:val="00CC7447"/>
    <w:rsid w:val="00CD4297"/>
    <w:rsid w:val="00D405DF"/>
    <w:rsid w:val="00D41ACB"/>
    <w:rsid w:val="00D57D97"/>
    <w:rsid w:val="00D72BCC"/>
    <w:rsid w:val="00DC7B6E"/>
    <w:rsid w:val="00E3648F"/>
    <w:rsid w:val="00E56439"/>
    <w:rsid w:val="00E87192"/>
    <w:rsid w:val="00E93F48"/>
    <w:rsid w:val="00F1456A"/>
    <w:rsid w:val="00F16552"/>
    <w:rsid w:val="00F2696B"/>
    <w:rsid w:val="00F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0B0654"/>
  </w:style>
  <w:style w:type="paragraph" w:styleId="a5">
    <w:name w:val="header"/>
    <w:basedOn w:val="a"/>
    <w:link w:val="a6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654"/>
  </w:style>
  <w:style w:type="paragraph" w:styleId="a7">
    <w:name w:val="footer"/>
    <w:basedOn w:val="a"/>
    <w:link w:val="a8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654"/>
  </w:style>
  <w:style w:type="paragraph" w:styleId="a9">
    <w:name w:val="Balloon Text"/>
    <w:basedOn w:val="a"/>
    <w:link w:val="aa"/>
    <w:uiPriority w:val="99"/>
    <w:semiHidden/>
    <w:unhideWhenUsed/>
    <w:rsid w:val="00D4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AC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E6005"/>
    <w:pPr>
      <w:spacing w:after="0" w:line="240" w:lineRule="auto"/>
    </w:pPr>
    <w:rPr>
      <w:rFonts w:eastAsiaTheme="minorHAnsi"/>
      <w:lang w:eastAsia="en-US"/>
    </w:rPr>
  </w:style>
  <w:style w:type="paragraph" w:styleId="ac">
    <w:name w:val="Normal (Web)"/>
    <w:basedOn w:val="a"/>
    <w:unhideWhenUsed/>
    <w:rsid w:val="0021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unhideWhenUsed/>
    <w:rsid w:val="001B33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line number"/>
    <w:basedOn w:val="a0"/>
    <w:uiPriority w:val="99"/>
    <w:semiHidden/>
    <w:unhideWhenUsed/>
    <w:rsid w:val="000B0654"/>
  </w:style>
  <w:style w:type="paragraph" w:styleId="a5">
    <w:name w:val="header"/>
    <w:basedOn w:val="a"/>
    <w:link w:val="a6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654"/>
  </w:style>
  <w:style w:type="paragraph" w:styleId="a7">
    <w:name w:val="footer"/>
    <w:basedOn w:val="a"/>
    <w:link w:val="a8"/>
    <w:uiPriority w:val="99"/>
    <w:semiHidden/>
    <w:unhideWhenUsed/>
    <w:rsid w:val="000B0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654"/>
  </w:style>
  <w:style w:type="paragraph" w:styleId="a9">
    <w:name w:val="Balloon Text"/>
    <w:basedOn w:val="a"/>
    <w:link w:val="aa"/>
    <w:uiPriority w:val="99"/>
    <w:semiHidden/>
    <w:unhideWhenUsed/>
    <w:rsid w:val="00D4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6191/d64042b9c9ce3b0ef1806cc478a892d70c52fc0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165/f6758978b92339b7e996fde13e5104caec7531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165/f6758978b92339b7e996fde13e5104caec7531d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8D11-85AC-4062-996D-5C4932D5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36</cp:revision>
  <cp:lastPrinted>2021-12-02T11:34:00Z</cp:lastPrinted>
  <dcterms:created xsi:type="dcterms:W3CDTF">2019-11-05T02:51:00Z</dcterms:created>
  <dcterms:modified xsi:type="dcterms:W3CDTF">2021-12-02T11:36:00Z</dcterms:modified>
</cp:coreProperties>
</file>