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8A" w:rsidRPr="00D6298A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proofErr w:type="spellStart"/>
      <w:r w:rsidRPr="00D6298A">
        <w:rPr>
          <w:rFonts w:ascii="Arial" w:eastAsia="Times New Roman" w:hAnsi="Arial" w:cs="Arial"/>
          <w:b/>
          <w:bCs/>
          <w:color w:val="000000"/>
          <w:sz w:val="32"/>
          <w:szCs w:val="32"/>
        </w:rPr>
        <w:t>Унерский</w:t>
      </w:r>
      <w:proofErr w:type="spellEnd"/>
      <w:r w:rsidRPr="00D6298A">
        <w:rPr>
          <w:rFonts w:ascii="Arial" w:eastAsia="Times New Roman" w:hAnsi="Arial" w:cs="Arial"/>
          <w:b/>
          <w:bCs/>
          <w:color w:val="000000"/>
          <w:sz w:val="32"/>
          <w:szCs w:val="32"/>
        </w:rPr>
        <w:t>  сельский Совет депутатов</w:t>
      </w:r>
    </w:p>
    <w:p w:rsidR="00D6298A" w:rsidRPr="00D6298A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r w:rsidRPr="00D6298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Саянского  района Красноярского края</w:t>
      </w:r>
    </w:p>
    <w:p w:rsidR="00D6298A" w:rsidRPr="00D6298A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r w:rsidRPr="00D6298A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D6298A" w:rsidRPr="00D6298A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proofErr w:type="gramStart"/>
      <w:r w:rsidRPr="00D6298A">
        <w:rPr>
          <w:rFonts w:ascii="Arial" w:eastAsia="Times New Roman" w:hAnsi="Arial" w:cs="Arial"/>
          <w:b/>
          <w:bCs/>
          <w:color w:val="000000"/>
          <w:sz w:val="32"/>
          <w:szCs w:val="32"/>
        </w:rPr>
        <w:t>Р</w:t>
      </w:r>
      <w:proofErr w:type="gramEnd"/>
      <w:r w:rsidRPr="00D6298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D6298A" w:rsidRPr="00CD2864" w:rsidRDefault="00D6298A" w:rsidP="00D6298A">
      <w:pPr>
        <w:spacing w:after="0" w:line="240" w:lineRule="auto"/>
        <w:ind w:firstLine="51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28.06.2024          с. </w:t>
      </w:r>
      <w:proofErr w:type="spellStart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Унер</w:t>
      </w:r>
      <w:proofErr w:type="spellEnd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 №107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утверждении Порядка ведения реестра муниципального имущества </w:t>
      </w:r>
      <w:proofErr w:type="spellStart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сельсовета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соответствии с частью 5 статьи 51 Федерального закона </w:t>
      </w:r>
      <w:hyperlink r:id="rId4" w:tgtFrame="_blank" w:history="1">
        <w:r w:rsidRPr="00CD2864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Pr="00CD2864">
        <w:rPr>
          <w:rFonts w:ascii="Arial" w:eastAsia="Times New Roman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Приказом Минфина России от 10 октября 2023 № 163н «Об утверждении Порядка ведения органами местного самоуправления реестров муниципального имущества», </w:t>
      </w:r>
      <w:hyperlink r:id="rId5" w:tgtFrame="_blank" w:history="1">
        <w:r w:rsidRPr="00CD2864">
          <w:rPr>
            <w:rFonts w:ascii="Arial" w:eastAsia="Times New Roman" w:hAnsi="Arial" w:cs="Arial"/>
            <w:color w:val="0000FF"/>
            <w:sz w:val="24"/>
            <w:szCs w:val="24"/>
          </w:rPr>
          <w:t>Устава</w:t>
        </w:r>
      </w:hyperlink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Унерский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сельский Совет депутатов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sub_1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Порядок ведения реестра муниципального имущества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сельсовета, согласно приложению к настоящему решению.</w:t>
      </w:r>
      <w:bookmarkEnd w:id="0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2. Решение 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сельского Совета депутатов  </w:t>
      </w:r>
      <w:hyperlink r:id="rId6" w:tgtFrame="_blank" w:history="1">
        <w:r w:rsidRPr="00CD2864">
          <w:rPr>
            <w:rFonts w:ascii="Arial" w:eastAsia="Times New Roman" w:hAnsi="Arial" w:cs="Arial"/>
            <w:color w:val="0000FF"/>
            <w:sz w:val="24"/>
            <w:szCs w:val="24"/>
          </w:rPr>
          <w:t>от 14.06.2013 № </w:t>
        </w:r>
      </w:hyperlink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«Об утверждении положения «О реестре муниципального имущества муниципального образования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Унерский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сельсовет» - отменить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3.Решение о внесении изменений  в решение 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 от.20.03.2020 №95 «О реестре муниципального имущества муниципального образования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Унерский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- отменить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sub_2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  <w:bookmarkEnd w:id="1"/>
    </w:p>
    <w:p w:rsidR="00D6298A" w:rsidRPr="00CD2864" w:rsidRDefault="00D6298A" w:rsidP="00D6298A">
      <w:pPr>
        <w:spacing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4. Решение вступает в силу после его официального опубликования в  газете «Сельский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весник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» и подлежит размещению на официальном сайте  администрации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D6298A" w:rsidRPr="00CD2864" w:rsidRDefault="00D6298A" w:rsidP="00D6298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left="20"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Председатель  Совета депутатов                    Глава  муниципального</w:t>
      </w:r>
    </w:p>
    <w:p w:rsidR="00D6298A" w:rsidRPr="00CD2864" w:rsidRDefault="00D6298A" w:rsidP="00D6298A">
      <w:pPr>
        <w:spacing w:after="0" w:line="240" w:lineRule="auto"/>
        <w:ind w:left="20"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  сельского Совета                образования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D6298A" w:rsidRPr="00CD2864" w:rsidRDefault="00D6298A" w:rsidP="00D6298A">
      <w:pPr>
        <w:spacing w:after="0" w:line="240" w:lineRule="auto"/>
        <w:ind w:left="20"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Н.В.Полякова                                       М.А.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Гаммершмидт</w:t>
      </w:r>
      <w:proofErr w:type="spellEnd"/>
    </w:p>
    <w:p w:rsidR="00D6298A" w:rsidRDefault="00D6298A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2864" w:rsidRPr="00CD2864" w:rsidRDefault="00CD2864" w:rsidP="00D6298A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6298A" w:rsidRPr="00CD2864" w:rsidRDefault="00D6298A" w:rsidP="00D6298A">
      <w:pPr>
        <w:spacing w:after="0" w:line="240" w:lineRule="auto"/>
        <w:ind w:left="5103" w:firstLine="51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ub_1000"/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bookmarkEnd w:id="2"/>
      <w:r w:rsidRPr="00CD2864">
        <w:rPr>
          <w:rFonts w:ascii="Arial" w:eastAsia="Times New Roman" w:hAnsi="Arial" w:cs="Arial"/>
          <w:color w:val="000000"/>
          <w:sz w:val="24"/>
          <w:szCs w:val="24"/>
        </w:rPr>
        <w:t> к решению</w:t>
      </w:r>
    </w:p>
    <w:p w:rsidR="00D6298A" w:rsidRPr="00CD2864" w:rsidRDefault="00D6298A" w:rsidP="00D6298A">
      <w:pPr>
        <w:spacing w:after="0" w:line="240" w:lineRule="auto"/>
        <w:ind w:left="5103" w:firstLine="51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сельского Совета депутатов от 14.06.2024 №107</w:t>
      </w:r>
    </w:p>
    <w:p w:rsidR="00D6298A" w:rsidRPr="00CD2864" w:rsidRDefault="00D6298A" w:rsidP="00D6298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ведения реестра муниципального имущества </w:t>
      </w:r>
      <w:proofErr w:type="spellStart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сельсовета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sub_1100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Общие положения</w:t>
      </w:r>
      <w:bookmarkEnd w:id="3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sub_1001"/>
      <w:r w:rsidRPr="00CD2864">
        <w:rPr>
          <w:rFonts w:ascii="Arial" w:eastAsia="Times New Roman" w:hAnsi="Arial" w:cs="Arial"/>
          <w:color w:val="000000"/>
          <w:sz w:val="24"/>
          <w:szCs w:val="24"/>
        </w:rPr>
        <w:t>1. Настоящий Порядок устанавливает правила ведения реестра муниципального имущества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сельсовета (далее - реестр), в том числе состав подлежащего учету муниципального имущества и порядок его учета, 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bookmarkEnd w:id="4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sub_1002"/>
      <w:r w:rsidRPr="00CD2864">
        <w:rPr>
          <w:rFonts w:ascii="Arial" w:eastAsia="Times New Roman" w:hAnsi="Arial" w:cs="Arial"/>
          <w:color w:val="000000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  <w:bookmarkEnd w:id="5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машино-места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и либо иное имущество, отнесенное законом к недвижимым вещам);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движимые вещи (в том числе транспортные средства).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sub_1004"/>
      <w:bookmarkStart w:id="7" w:name="sub_1005"/>
      <w:bookmarkEnd w:id="6"/>
      <w:r w:rsidRPr="00CD2864">
        <w:rPr>
          <w:rFonts w:ascii="Arial" w:eastAsia="Times New Roman" w:hAnsi="Arial" w:cs="Arial"/>
          <w:color w:val="000000"/>
          <w:sz w:val="24"/>
          <w:szCs w:val="24"/>
        </w:rPr>
        <w:t>3. Ведение реестра осуществляется администрацией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сельсовета (уполномоченный орган).</w:t>
      </w:r>
      <w:bookmarkEnd w:id="7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Функции по ведению реестра осуществляет специалист администрации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sub_1006"/>
      <w:r w:rsidRPr="00CD2864">
        <w:rPr>
          <w:rFonts w:ascii="Arial" w:eastAsia="Times New Roman" w:hAnsi="Arial" w:cs="Arial"/>
          <w:color w:val="000000"/>
          <w:sz w:val="24"/>
          <w:szCs w:val="24"/>
        </w:rPr>
        <w:t>4.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  <w:bookmarkEnd w:id="8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9" w:name="sub_1007"/>
      <w:r w:rsidRPr="00CD2864">
        <w:rPr>
          <w:rFonts w:ascii="Arial" w:eastAsia="Times New Roman" w:hAnsi="Arial" w:cs="Arial"/>
          <w:color w:val="000000"/>
          <w:sz w:val="24"/>
          <w:szCs w:val="24"/>
        </w:rPr>
        <w:t>5.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  <w:bookmarkEnd w:id="9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Форма выписки из реестра приведена в приложении к настоящему Порядку.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sub_1008"/>
      <w:r w:rsidRPr="00CD2864">
        <w:rPr>
          <w:rFonts w:ascii="Arial" w:eastAsia="Times New Roman" w:hAnsi="Arial" w:cs="Arial"/>
          <w:color w:val="000000"/>
          <w:sz w:val="24"/>
          <w:szCs w:val="24"/>
        </w:rPr>
        <w:t>6. Реестр ведется на бумажных и (или) электронных носителях.</w:t>
      </w:r>
      <w:bookmarkEnd w:id="10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Способ ведения реестра определяется уполномоченным органом самостоятельно.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sub_1009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Унерский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администрации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сельсовета, которому муниципальное имущество принадлежит на вещном праве или в силу закона (далее - </w:t>
      </w: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правообладатель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или составляющем муниципальную казну муниципального образования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Унерский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сельсовет, а также путем исключения из реестра соответствующих сведений об объекте учета при прекращении права собственности муниципального образования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Унерский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 на него и (или) деятельности правообладателя.</w:t>
      </w:r>
      <w:bookmarkEnd w:id="11"/>
      <w:proofErr w:type="gramEnd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sub_1010"/>
      <w:r w:rsidRPr="00CD2864">
        <w:rPr>
          <w:rFonts w:ascii="Arial" w:eastAsia="Times New Roman" w:hAnsi="Arial" w:cs="Arial"/>
          <w:color w:val="000000"/>
          <w:sz w:val="24"/>
          <w:szCs w:val="24"/>
        </w:rPr>
        <w:t>8. Неотъемлемой частью реестра являются:</w:t>
      </w:r>
      <w:bookmarkEnd w:id="12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sub_1101"/>
      <w:r w:rsidRPr="00CD2864">
        <w:rPr>
          <w:rFonts w:ascii="Arial" w:eastAsia="Times New Roman" w:hAnsi="Arial" w:cs="Arial"/>
          <w:color w:val="000000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  <w:bookmarkEnd w:id="13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sub_1102"/>
      <w:r w:rsidRPr="00CD2864">
        <w:rPr>
          <w:rFonts w:ascii="Arial" w:eastAsia="Times New Roman" w:hAnsi="Arial" w:cs="Arial"/>
          <w:color w:val="000000"/>
          <w:sz w:val="24"/>
          <w:szCs w:val="24"/>
        </w:rPr>
        <w:t>б) иные документы, предусмотренные правовыми актами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сельсовета.</w:t>
      </w:r>
      <w:bookmarkEnd w:id="14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sub_1011"/>
      <w:r w:rsidRPr="00CD2864">
        <w:rPr>
          <w:rFonts w:ascii="Arial" w:eastAsia="Times New Roman" w:hAnsi="Arial" w:cs="Arial"/>
          <w:color w:val="000000"/>
          <w:sz w:val="24"/>
          <w:szCs w:val="24"/>
        </w:rPr>
        <w:t>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bookmarkEnd w:id="15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sub_1200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Состав сведений, подлежащих отражению в реестре</w:t>
      </w:r>
      <w:bookmarkEnd w:id="16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sub_1012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10. Реестр состоит из 3 разделов.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 раздел 1 вносятся сведения о недвижимом имуществе, в раздел 2 вносятся сведения о движимом,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В разделы 1, 2, 3 сведения вносятся с приложением подтверждающих документов.</w:t>
      </w:r>
      <w:bookmarkEnd w:id="17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sub_1013"/>
      <w:r w:rsidRPr="00CD2864">
        <w:rPr>
          <w:rFonts w:ascii="Arial" w:eastAsia="Times New Roman" w:hAnsi="Arial" w:cs="Arial"/>
          <w:color w:val="000000"/>
          <w:sz w:val="24"/>
          <w:szCs w:val="24"/>
        </w:rPr>
        <w:t>11. В раздел 1 вносятся сведения о недвижимом имуществе.</w:t>
      </w:r>
      <w:bookmarkEnd w:id="18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наименование земельного участка;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адрес (местоположение) земельного участка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 ;</w:t>
      </w:r>
      <w:proofErr w:type="gramEnd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кадастровый номер земельного участка (с датой присвоения);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(месту пребывания) (для физических лиц) (далее - сведения о правообладателе);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стоимости земельного участка;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произведенном улучшении земельного участка;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 (далее - сведения о лице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, в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пользу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которого установлены ограничения (обременения);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вид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наименование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назначение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адрес (местоположение) объекта  (с указанием  кода ОКТМО);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кадастровый номер объекта учета (с датой присвоения);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инвентарный номер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стоимости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машино-местах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вид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наименование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назначение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адрес (местоположение)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кадастровый номер объекта учета (с датой присвоения);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- сведения о здании, сооружении, в состав которого входит объект учета (кадастровый номер, форма собственности);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инвентарный номер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стоимости объекта учета;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раздел 2 вносятся сведения о движимом и ином имуществе.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подраздел 2.1 раздела 2 реестра вносятся сведения об акциях,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правообладателе;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правообладателе;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наименование движимого имущества (иного имущества);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об объекте учета, в том числе: марка, модель, год выпуска, инвентарный номер;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правообладателе;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стоимости;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стоимости доли;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лиц);</w:t>
      </w:r>
      <w:proofErr w:type="gramEnd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правообладателе;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- сведения о правообладателях;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реестровый номер объектов учета, принадлежащих на соответствующем вещном праве;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- иные сведения (при необходимости).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sub_1014"/>
      <w:r w:rsidRPr="00CD2864">
        <w:rPr>
          <w:rFonts w:ascii="Arial" w:eastAsia="Times New Roman" w:hAnsi="Arial" w:cs="Arial"/>
          <w:color w:val="000000"/>
          <w:sz w:val="24"/>
          <w:szCs w:val="24"/>
        </w:rPr>
        <w:t>12.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  <w:bookmarkEnd w:id="19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sub_1300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Порядок учета муниципального имущества</w:t>
      </w:r>
      <w:bookmarkEnd w:id="20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sub_1015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13.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1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sub_1016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14.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2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sub_1017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15.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  <w:bookmarkEnd w:id="23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sub_1018"/>
      <w:r w:rsidRPr="00CD2864">
        <w:rPr>
          <w:rFonts w:ascii="Arial" w:eastAsia="Times New Roman" w:hAnsi="Arial" w:cs="Arial"/>
          <w:color w:val="000000"/>
          <w:sz w:val="24"/>
          <w:szCs w:val="24"/>
        </w:rPr>
        <w:t>16. В случае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  <w:bookmarkEnd w:id="24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</w:t>
      </w: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sub_1019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17.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 засекреченных в них сведений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и реквизитов документов, подтверждающих засекречивание этих сведений.</w:t>
      </w:r>
      <w:bookmarkEnd w:id="25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6" w:name="sub_1020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18. Сведения об объекте учета, заявления и документы, указанные в пунктах 13-16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подписи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уполномоченным должностным лицом правообладателя.</w:t>
      </w:r>
      <w:bookmarkEnd w:id="26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7" w:name="sub_1021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19.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  <w:bookmarkEnd w:id="27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8" w:name="sub_1022"/>
      <w:r w:rsidRPr="00CD2864">
        <w:rPr>
          <w:rFonts w:ascii="Arial" w:eastAsia="Times New Roman" w:hAnsi="Arial" w:cs="Arial"/>
          <w:color w:val="000000"/>
          <w:sz w:val="24"/>
          <w:szCs w:val="24"/>
        </w:rPr>
        <w:t>20.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  <w:bookmarkEnd w:id="28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9" w:name="sub_1221"/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bookmarkEnd w:id="29"/>
      <w:proofErr w:type="gramEnd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0" w:name="sub_1222"/>
      <w:r w:rsidRPr="00CD2864">
        <w:rPr>
          <w:rFonts w:ascii="Arial" w:eastAsia="Times New Roman" w:hAnsi="Arial" w:cs="Arial"/>
          <w:color w:val="000000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  <w:bookmarkEnd w:id="30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1" w:name="sub_1223"/>
      <w:r w:rsidRPr="00CD2864">
        <w:rPr>
          <w:rFonts w:ascii="Arial" w:eastAsia="Times New Roman" w:hAnsi="Arial" w:cs="Arial"/>
          <w:color w:val="000000"/>
          <w:sz w:val="24"/>
          <w:szCs w:val="24"/>
        </w:rPr>
        <w:t>в) о приостановлении процедуры учета в реестре объекта учета в следующих случаях:</w:t>
      </w:r>
      <w:bookmarkEnd w:id="31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установлены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2" w:name="sub_1023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21.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 муниципальной собственности, которое учтено в реестре, уполномоченный орган в 7-дневный срок:</w:t>
      </w:r>
      <w:bookmarkEnd w:id="32"/>
      <w:proofErr w:type="gramEnd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3" w:name="sub_1231"/>
      <w:r w:rsidRPr="00CD2864">
        <w:rPr>
          <w:rFonts w:ascii="Arial" w:eastAsia="Times New Roman" w:hAnsi="Arial" w:cs="Arial"/>
          <w:color w:val="000000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  <w:bookmarkEnd w:id="33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4" w:name="sub_1232"/>
      <w:r w:rsidRPr="00CD2864">
        <w:rPr>
          <w:rFonts w:ascii="Arial" w:eastAsia="Times New Roman" w:hAnsi="Arial" w:cs="Arial"/>
          <w:color w:val="000000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  <w:bookmarkEnd w:id="34"/>
    </w:p>
    <w:p w:rsidR="00D6298A" w:rsidRPr="00CD2864" w:rsidRDefault="00D6298A" w:rsidP="00CD28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5" w:name="sub_1024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22.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>, осуществляется уполномоченным органом в порядке, установленном пунктами 15 - 23 настоящего Порядка.</w:t>
      </w:r>
      <w:bookmarkEnd w:id="35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6" w:name="sub_1026"/>
      <w:bookmarkStart w:id="37" w:name="sub_1400"/>
      <w:bookmarkEnd w:id="36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 Предоставление информации из реестра</w:t>
      </w:r>
      <w:bookmarkEnd w:id="37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8" w:name="sub_1027"/>
      <w:bookmarkEnd w:id="38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23.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Уполномоченный орган вправе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предоставлять документы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>, указанные в настоящем пункте, безвозмездно или за плату, в случае если размер указанной платы определен решением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сельского Совета депутатов, за исключением случаев предоставления информации безвозмездно в порядке, предусмотренном пунктом 25 настоящего Порядка.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9" w:name="sub_1028"/>
      <w:r w:rsidRPr="00CD2864">
        <w:rPr>
          <w:rFonts w:ascii="Arial" w:eastAsia="Times New Roman" w:hAnsi="Arial" w:cs="Arial"/>
          <w:color w:val="000000"/>
          <w:sz w:val="24"/>
          <w:szCs w:val="24"/>
        </w:rPr>
        <w:t>24.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  <w:bookmarkEnd w:id="39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</w:t>
      </w:r>
      <w:r w:rsidRPr="00CD2864">
        <w:rPr>
          <w:rFonts w:ascii="Arial" w:eastAsia="Times New Roman" w:hAnsi="Arial" w:cs="Arial"/>
          <w:color w:val="000000"/>
          <w:sz w:val="24"/>
          <w:szCs w:val="24"/>
        </w:rPr>
        <w:lastRenderedPageBreak/>
        <w:t>случае невозможности идентификации указанного в запросе объекта учета выдаются в единственном экземпляре.</w:t>
      </w:r>
    </w:p>
    <w:p w:rsidR="00D6298A" w:rsidRPr="00CD2864" w:rsidRDefault="00D6298A" w:rsidP="00CD28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0" w:name="sub_1029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25. </w:t>
      </w:r>
      <w:proofErr w:type="gram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 Российской Федерации, его</w:t>
      </w:r>
      <w:proofErr w:type="gramEnd"/>
      <w:r w:rsidRPr="00CD2864">
        <w:rPr>
          <w:rFonts w:ascii="Arial" w:eastAsia="Times New Roman" w:hAnsi="Arial" w:cs="Arial"/>
          <w:color w:val="000000"/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  <w:bookmarkEnd w:id="40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left="5103" w:firstLine="51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left="5103" w:firstLine="51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D6298A" w:rsidRPr="00CD2864" w:rsidRDefault="00D6298A" w:rsidP="00D6298A">
      <w:pPr>
        <w:spacing w:after="0" w:line="240" w:lineRule="auto"/>
        <w:ind w:left="5103" w:firstLine="51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к Порядку ведения реестра муниципального имущества </w:t>
      </w:r>
      <w:proofErr w:type="spellStart"/>
      <w:r w:rsidRPr="00CD2864"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ВЫПИСКА №______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 реестра муниципального имущества </w:t>
      </w:r>
      <w:proofErr w:type="spellStart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Унерского</w:t>
      </w:r>
      <w:proofErr w:type="spellEnd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сельсовета об </w:t>
      </w:r>
      <w:proofErr w:type="spellStart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объектеучета</w:t>
      </w:r>
      <w:proofErr w:type="spellEnd"/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имущества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«____»______________20___г.</w:t>
      </w:r>
    </w:p>
    <w:p w:rsidR="00D6298A" w:rsidRPr="00CD2864" w:rsidRDefault="00D6298A" w:rsidP="00D6298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Заявитель_____________________________________________________________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(наименование юридического лица, фамилия, имя, отчество (при наличии) физического лица)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1" w:name="sub_11100"/>
      <w:r w:rsidRPr="00CD2864">
        <w:rPr>
          <w:rFonts w:ascii="Arial" w:eastAsia="Times New Roman" w:hAnsi="Arial" w:cs="Arial"/>
          <w:color w:val="000000"/>
          <w:sz w:val="24"/>
          <w:szCs w:val="24"/>
        </w:rPr>
        <w:t>1. Сведения об объекте муниципального имущества</w:t>
      </w:r>
      <w:bookmarkEnd w:id="41"/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Вид и наименование объекта учета_________________________________________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1"/>
        <w:gridCol w:w="2391"/>
        <w:gridCol w:w="884"/>
        <w:gridCol w:w="2157"/>
        <w:gridCol w:w="1998"/>
      </w:tblGrid>
      <w:tr w:rsidR="00D6298A" w:rsidRPr="00CD2864" w:rsidTr="00D6298A"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Реестровый номер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Дата присвоения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8"/>
        <w:gridCol w:w="4853"/>
      </w:tblGrid>
      <w:tr w:rsidR="00D6298A" w:rsidRPr="00CD2864" w:rsidTr="00D6298A">
        <w:tc>
          <w:tcPr>
            <w:tcW w:w="49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Наименования сведений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Значения сведений</w:t>
            </w:r>
          </w:p>
        </w:tc>
      </w:tr>
      <w:tr w:rsidR="00D6298A" w:rsidRPr="00CD2864" w:rsidTr="00D6298A">
        <w:tc>
          <w:tcPr>
            <w:tcW w:w="49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6298A" w:rsidRPr="00CD2864" w:rsidTr="00D6298A">
        <w:tc>
          <w:tcPr>
            <w:tcW w:w="49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6298A" w:rsidRPr="00CD2864" w:rsidTr="00D6298A">
        <w:tc>
          <w:tcPr>
            <w:tcW w:w="49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2" w:name="sub_11200"/>
      <w:r w:rsidRPr="00CD2864">
        <w:rPr>
          <w:rFonts w:ascii="Arial" w:eastAsia="Times New Roman" w:hAnsi="Arial" w:cs="Arial"/>
          <w:color w:val="000000"/>
          <w:sz w:val="24"/>
          <w:szCs w:val="24"/>
        </w:rPr>
        <w:t>2. Информация об изменении сведений об объекте учета муниципального</w:t>
      </w:r>
      <w:bookmarkEnd w:id="42"/>
      <w:r w:rsidRPr="00CD2864">
        <w:rPr>
          <w:rFonts w:ascii="Arial" w:eastAsia="Times New Roman" w:hAnsi="Arial" w:cs="Arial"/>
          <w:color w:val="000000"/>
          <w:sz w:val="24"/>
          <w:szCs w:val="24"/>
        </w:rPr>
        <w:t> 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0"/>
        <w:gridCol w:w="2916"/>
        <w:gridCol w:w="3405"/>
      </w:tblGrid>
      <w:tr w:rsidR="00D6298A" w:rsidRPr="00CD2864" w:rsidTr="00D6298A">
        <w:tc>
          <w:tcPr>
            <w:tcW w:w="3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Наименование изменения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Значение сведений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Дата изменения</w:t>
            </w:r>
          </w:p>
        </w:tc>
      </w:tr>
      <w:tr w:rsidR="00D6298A" w:rsidRPr="00CD2864" w:rsidTr="00D6298A">
        <w:tc>
          <w:tcPr>
            <w:tcW w:w="3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6298A" w:rsidRPr="00CD2864" w:rsidTr="00D6298A">
        <w:tc>
          <w:tcPr>
            <w:tcW w:w="3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6298A" w:rsidRPr="00CD2864" w:rsidTr="00D6298A">
        <w:tc>
          <w:tcPr>
            <w:tcW w:w="3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8A" w:rsidRPr="00CD2864" w:rsidRDefault="00D6298A" w:rsidP="00D6298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28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ОТМЕТКА О ПОДТВЕРЖДЕНИИ СВЕДЕНИЙ, СОДЕРЖАЩИХСЯ В НАСТОЯЩЕЙ ВЫПИСКЕ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_____________ _____________ ____________________________</w:t>
      </w:r>
    </w:p>
    <w:p w:rsidR="00D6298A" w:rsidRPr="00CD2864" w:rsidRDefault="00D6298A" w:rsidP="00D629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(должность) (подпись) (расшифровка подписи)</w:t>
      </w:r>
    </w:p>
    <w:p w:rsidR="00F70803" w:rsidRPr="00CD2864" w:rsidRDefault="00D6298A" w:rsidP="00CD28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864">
        <w:rPr>
          <w:rFonts w:ascii="Arial" w:eastAsia="Times New Roman" w:hAnsi="Arial" w:cs="Arial"/>
          <w:color w:val="000000"/>
          <w:sz w:val="24"/>
          <w:szCs w:val="24"/>
        </w:rPr>
        <w:t>"____"______________20__ г.</w:t>
      </w:r>
    </w:p>
    <w:sectPr w:rsidR="00F70803" w:rsidRPr="00CD2864" w:rsidSect="00E1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298A"/>
    <w:rsid w:val="00CD2864"/>
    <w:rsid w:val="00D6298A"/>
    <w:rsid w:val="00E15DC2"/>
    <w:rsid w:val="00F7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6298A"/>
  </w:style>
  <w:style w:type="paragraph" w:customStyle="1" w:styleId="listparagraph">
    <w:name w:val="listparagraph"/>
    <w:basedOn w:val="a"/>
    <w:rsid w:val="00D6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51"/>
    <w:basedOn w:val="a"/>
    <w:rsid w:val="00D6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52"/>
    <w:basedOn w:val="a0"/>
    <w:rsid w:val="00D6298A"/>
  </w:style>
  <w:style w:type="character" w:customStyle="1" w:styleId="510">
    <w:name w:val="510"/>
    <w:basedOn w:val="a0"/>
    <w:rsid w:val="00D62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1061066-B91F-4B61-8EDC-59DA9C25AD2A" TargetMode="External"/><Relationship Id="rId5" Type="http://schemas.openxmlformats.org/officeDocument/2006/relationships/hyperlink" Target="https://pravo-search.minjust.ru/bigs/showDocument.html?id=AC7B68F3-93CA-4898-8F75-EE1EDBE903E3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4136</Words>
  <Characters>23580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2024-11-29T07:38:00Z</cp:lastPrinted>
  <dcterms:created xsi:type="dcterms:W3CDTF">2024-11-29T07:23:00Z</dcterms:created>
  <dcterms:modified xsi:type="dcterms:W3CDTF">2024-11-29T07:40:00Z</dcterms:modified>
</cp:coreProperties>
</file>